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seznamu3zvraznn2"/>
        <w:tblW w:w="9344" w:type="dxa"/>
        <w:tblBorders>
          <w:top w:val="single" w:sz="18" w:space="0" w:color="4472C4" w:themeColor="accent5"/>
          <w:left w:val="single" w:sz="18" w:space="0" w:color="4472C4" w:themeColor="accent5"/>
          <w:bottom w:val="single" w:sz="18" w:space="0" w:color="4472C4" w:themeColor="accent5"/>
          <w:right w:val="single" w:sz="18" w:space="0" w:color="4472C4" w:themeColor="accent5"/>
          <w:insideH w:val="dotted" w:sz="4" w:space="0" w:color="4472C4" w:themeColor="accent5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37"/>
        <w:gridCol w:w="2693"/>
        <w:gridCol w:w="1142"/>
        <w:gridCol w:w="3972"/>
      </w:tblGrid>
      <w:tr w:rsidR="00706AC3" w:rsidRPr="005B10FB" w14:paraId="577637AA" w14:textId="77777777" w:rsidTr="00D81D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44" w:type="dxa"/>
            <w:gridSpan w:val="4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4472C4"/>
          </w:tcPr>
          <w:p w14:paraId="7EB095F8" w14:textId="665D2BBE" w:rsidR="00706AC3" w:rsidRPr="00F86E54" w:rsidRDefault="00AC1D55" w:rsidP="007F3E62">
            <w:pPr>
              <w:rPr>
                <w:rFonts w:ascii="Skolar Sans Latn" w:hAnsi="Skolar Sans Latn"/>
                <w:b/>
                <w:noProof/>
                <w:lang w:val="cs-CZ" w:eastAsia="en-GB"/>
              </w:rPr>
            </w:pP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466E0CA" wp14:editId="27492046">
                      <wp:simplePos x="0" y="0"/>
                      <wp:positionH relativeFrom="column">
                        <wp:posOffset>3782086</wp:posOffset>
                      </wp:positionH>
                      <wp:positionV relativeFrom="paragraph">
                        <wp:posOffset>-66218</wp:posOffset>
                      </wp:positionV>
                      <wp:extent cx="2520563" cy="804672"/>
                      <wp:effectExtent l="0" t="0" r="0" b="0"/>
                      <wp:wrapNone/>
                      <wp:docPr id="19" name="Skupin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0563" cy="804672"/>
                                <a:chOff x="0" y="0"/>
                                <a:chExt cx="2520563" cy="804672"/>
                              </a:xfrm>
                            </wpg:grpSpPr>
                            <wps:wsp>
                              <wps:cNvPr id="13" name="Ovál 13"/>
                              <wps:cNvSpPr/>
                              <wps:spPr>
                                <a:xfrm>
                                  <a:off x="1105231" y="190831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2">
                                  <a:schemeClr val="accent6"/>
                                </a:fillRef>
                                <a:effectRef idx="1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Ovál 14"/>
                              <wps:cNvSpPr/>
                              <wps:spPr>
                                <a:xfrm>
                                  <a:off x="1113182" y="445273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ové pole 16"/>
                              <wps:cNvSpPr txBox="1"/>
                              <wps:spPr>
                                <a:xfrm>
                                  <a:off x="0" y="39754"/>
                                  <a:ext cx="1042725" cy="7649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92F86C" w14:textId="56B31A17" w:rsidR="00332504" w:rsidRPr="00AC1D55" w:rsidRDefault="00332504" w:rsidP="00AC1D55">
                                    <w:pPr>
                                      <w:jc w:val="left"/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Srovnání v rámci kraj</w:t>
                                    </w:r>
                                    <w:r w:rsidR="00C4262F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ové pole 18"/>
                              <wps:cNvSpPr txBox="1"/>
                              <wps:spPr>
                                <a:xfrm>
                                  <a:off x="1248354" y="0"/>
                                  <a:ext cx="1272209" cy="763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A0EEBD2" w14:textId="77777777" w:rsidR="00332504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>Nadprůměr</w:t>
                                    </w:r>
                                  </w:p>
                                  <w:p w14:paraId="70AC8046" w14:textId="0979B195" w:rsidR="00332504" w:rsidRPr="00AC1D55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 xml:space="preserve"> Podprůměr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66E0CA" id="Skupina 19" o:spid="_x0000_s1026" style="position:absolute;left:0;text-align:left;margin-left:297.8pt;margin-top:-5.2pt;width:198.45pt;height:63.35pt;z-index:251681792;mso-height-relative:margin" coordsize="25205,8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">
                      <v:oval id="Ovál 13" o:spid="_x0000_s1027" style="position:absolute;left:11052;top:1908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9rLMQA&#10;AADbAAAADwAAAGRycy9kb3ducmV2LnhtbERPTWvCQBC9F/wPywi9SLMxQinRjdiCVQ8Vmir0OGSn&#10;STQ7G7Krif/eLRR6m8f7nMVyMI24UudqywqmUQyCuLC65lLB4Wv99ALCeWSNjWVScCMHy2z0sMBU&#10;254/6Zr7UoQQdikqqLxvUyldUZFBF9mWOHA/tjPoA+xKqTvsQ7hpZBLHz9JgzaGhwpbeKirO+cUo&#10;2G7258PsdEleJ9/xcffemw85SZR6HA+rOQhPg/8X/7m3Osyfwe8v4Q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/ayzEAAAA2wAAAA8AAAAAAAAAAAAAAAAAmAIAAGRycy9k&#10;b3ducmV2LnhtbFBLBQYAAAAABAAEAPUAAACJAwAAAAA=&#10;" fillcolor="#9ecb81 [2169]" strokecolor="#70ad47 [3209]" strokeweight=".5pt">
                        <v:fill color2="#8ac066 [2617]" rotate="t" colors="0 #b5d5a7;.5 #aace99;1 #9cca86" focus="100%" type="gradient">
                          <o:fill v:ext="view" type="gradientUnscaled"/>
                        </v:fill>
                        <v:stroke joinstyle="miter"/>
                      </v:oval>
                      <v:oval id="Ovál 14" o:spid="_x0000_s1028" style="position:absolute;left:11131;top:4452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s0cAA&#10;AADbAAAADwAAAGRycy9kb3ducmV2LnhtbERP32vCMBB+F/Y/hBvsTVNliHSmZYwNHAxEq++35myq&#10;zaUkWe3+eyMM9nYf389bl6PtxEA+tI4VzGcZCOLa6ZYbBYfqY7oCESKyxs4xKfilAGXxMFljrt2V&#10;dzTsYyNSCIccFZgY+1zKUBuyGGauJ07cyXmLMUHfSO3xmsJtJxdZtpQWW04NBnt6M1Rf9j9WwZfX&#10;K9Md5zt3kVV9/n4fPq3fKvX0OL6+gIg0xn/xn3uj0/xnuP+SDpD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vws0cAAAADbAAAADwAAAAAAAAAAAAAAAACYAgAAZHJzL2Rvd25y&#10;ZXYueG1sUEsFBgAAAAAEAAQA9QAAAIUDAAAAAA=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16" o:spid="_x0000_s1029" type="#_x0000_t202" style="position:absolute;top:397;width:10427;height:7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14:paraId="0A92F86C" w14:textId="56B31A17" w:rsidR="00332504" w:rsidRPr="00AC1D55" w:rsidRDefault="00332504" w:rsidP="00AC1D55">
                              <w:pPr>
                                <w:jc w:val="left"/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Srovnání v rámci kraj</w:t>
                              </w:r>
                              <w:r w:rsidR="00C4262F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ové pole 18" o:spid="_x0000_s1030" type="#_x0000_t202" style="position:absolute;left:12483;width:12722;height:7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14:paraId="5A0EEBD2" w14:textId="77777777" w:rsidR="00332504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>Nadprůměr</w:t>
                              </w:r>
                            </w:p>
                            <w:p w14:paraId="70AC8046" w14:textId="0979B195" w:rsidR="00332504" w:rsidRPr="00AC1D55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 xml:space="preserve"> Podprůměr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CA6505" wp14:editId="213024C2">
                      <wp:simplePos x="0" y="0"/>
                      <wp:positionH relativeFrom="column">
                        <wp:posOffset>5774497</wp:posOffset>
                      </wp:positionH>
                      <wp:positionV relativeFrom="paragraph">
                        <wp:posOffset>-3705170</wp:posOffset>
                      </wp:positionV>
                      <wp:extent cx="150495" cy="150495"/>
                      <wp:effectExtent l="0" t="0" r="20955" b="20955"/>
                      <wp:wrapNone/>
                      <wp:docPr id="15" name="Ová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F546C4" id="Ovál 15" o:spid="_x0000_s1026" style="position:absolute;margin-left:454.7pt;margin-top:-291.75pt;width:11.85pt;height:1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kRYAIAAB0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7D1690">
              <w:rPr>
                <w:rFonts w:ascii="Skolar Sans Latn" w:hAnsi="Skolar Sans Latn"/>
                <w:b/>
                <w:sz w:val="32"/>
                <w:lang w:val="cs-CZ"/>
              </w:rPr>
              <w:t xml:space="preserve"> </w:t>
            </w:r>
            <w:r w:rsidR="00706AC3" w:rsidRPr="00F86E54">
              <w:rPr>
                <w:rFonts w:ascii="Skolar Sans Latn" w:hAnsi="Skolar Sans Latn"/>
                <w:b/>
                <w:sz w:val="32"/>
                <w:lang w:val="cs-CZ"/>
              </w:rPr>
              <w:t xml:space="preserve">Správní obvod </w:t>
            </w:r>
            <w:r w:rsidR="00EE70E7">
              <w:rPr>
                <w:rFonts w:ascii="Skolar Sans Latn" w:hAnsi="Skolar Sans Latn"/>
                <w:b/>
                <w:sz w:val="32"/>
                <w:lang w:val="cs-CZ"/>
              </w:rPr>
              <w:t xml:space="preserve">ORP </w:t>
            </w:r>
            <w:r w:rsidR="007F3E62">
              <w:rPr>
                <w:rFonts w:ascii="Skolar Sans Latn" w:hAnsi="Skolar Sans Latn"/>
                <w:b/>
                <w:sz w:val="32"/>
                <w:lang w:val="cs-CZ"/>
              </w:rPr>
              <w:t>Kraslice</w:t>
            </w:r>
          </w:p>
        </w:tc>
      </w:tr>
      <w:tr w:rsidR="00244DA6" w:rsidRPr="005B10FB" w14:paraId="7C60BD1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nil"/>
              <w:left w:val="single" w:sz="12" w:space="0" w:color="4472C4" w:themeColor="accent5"/>
              <w:bottom w:val="single" w:sz="4" w:space="0" w:color="4472C4" w:themeColor="accent5"/>
            </w:tcBorders>
            <w:vAlign w:val="center"/>
          </w:tcPr>
          <w:p w14:paraId="1CCBD83F" w14:textId="3C484BDF" w:rsidR="00244DA6" w:rsidRPr="00C4262F" w:rsidRDefault="00244DA6" w:rsidP="00C4262F">
            <w:pPr>
              <w:pStyle w:val="Nadpis2"/>
              <w:spacing w:before="0" w:line="240" w:lineRule="auto"/>
              <w:jc w:val="left"/>
              <w:outlineLvl w:val="1"/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</w:pPr>
            <w:r w:rsidRPr="00C4262F"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  <w:t>Obce v území</w:t>
            </w:r>
          </w:p>
        </w:tc>
        <w:tc>
          <w:tcPr>
            <w:tcW w:w="3835" w:type="dxa"/>
            <w:gridSpan w:val="2"/>
            <w:tcBorders>
              <w:top w:val="nil"/>
              <w:left w:val="nil"/>
              <w:bottom w:val="single" w:sz="4" w:space="0" w:color="4472C4" w:themeColor="accent5"/>
              <w:right w:val="nil"/>
            </w:tcBorders>
            <w:vAlign w:val="center"/>
          </w:tcPr>
          <w:p w14:paraId="5333BD1B" w14:textId="6BA4CE4C" w:rsidR="00244DA6" w:rsidRPr="00C4262F" w:rsidRDefault="007F3E62" w:rsidP="00E11895">
            <w:pPr>
              <w:spacing w:before="0" w:after="0" w:line="240" w:lineRule="auto"/>
              <w:ind w:left="1601" w:hanging="28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val="cs-CZ"/>
              </w:rPr>
            </w:pPr>
            <w:r w:rsidRPr="007F3E62">
              <w:rPr>
                <w:rFonts w:asciiTheme="majorHAnsi" w:hAnsiTheme="majorHAnsi" w:cstheme="majorHAnsi"/>
                <w:b/>
                <w:lang w:val="cs-CZ"/>
              </w:rPr>
              <w:t>Bublava, Jindřichovice, Kraslice, Oloví, Přebuz, Rotava, Stříbrná a Šindelová.</w:t>
            </w:r>
          </w:p>
        </w:tc>
        <w:tc>
          <w:tcPr>
            <w:tcW w:w="3972" w:type="dxa"/>
            <w:vMerge w:val="restart"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2EA94F2" w14:textId="7797A690" w:rsidR="00244DA6" w:rsidRPr="005B10FB" w:rsidRDefault="00EC069E" w:rsidP="00A152A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  <w:r>
              <w:rPr>
                <w:noProof/>
                <w:lang w:val="cs-CZ" w:eastAsia="cs-CZ"/>
              </w:rPr>
              <w:drawing>
                <wp:inline distT="0" distB="0" distL="0" distR="0" wp14:anchorId="1135D0FB" wp14:editId="50D5250A">
                  <wp:extent cx="2385060" cy="1857375"/>
                  <wp:effectExtent l="0" t="0" r="0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06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DA6" w:rsidRPr="005B10FB" w14:paraId="10891B35" w14:textId="77777777" w:rsidTr="00D81D52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single" w:sz="4" w:space="0" w:color="4472C4" w:themeColor="accent5"/>
              <w:left w:val="single" w:sz="12" w:space="0" w:color="4472C4" w:themeColor="accent5"/>
              <w:bottom w:val="nil"/>
            </w:tcBorders>
            <w:vAlign w:val="center"/>
          </w:tcPr>
          <w:p w14:paraId="07E63948" w14:textId="3EA54875" w:rsidR="00244DA6" w:rsidRPr="00C4262F" w:rsidRDefault="005D3B29" w:rsidP="00D81D5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lang w:val="cs-CZ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  <w:lang w:val="cs-CZ"/>
              </w:rPr>
              <w:t>Vybraná data</w:t>
            </w:r>
          </w:p>
        </w:tc>
        <w:tc>
          <w:tcPr>
            <w:tcW w:w="1142" w:type="dxa"/>
            <w:tcBorders>
              <w:top w:val="single" w:sz="4" w:space="0" w:color="4472C4" w:themeColor="accent5"/>
              <w:left w:val="nil"/>
              <w:bottom w:val="nil"/>
              <w:right w:val="nil"/>
            </w:tcBorders>
            <w:vAlign w:val="center"/>
          </w:tcPr>
          <w:p w14:paraId="2630466A" w14:textId="77777777" w:rsidR="00244DA6" w:rsidRPr="00C94B4C" w:rsidRDefault="00244DA6" w:rsidP="00C4262F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lang w:val="cs-CZ"/>
              </w:rPr>
            </w:pP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50A2062" w14:textId="77777777" w:rsidR="00244DA6" w:rsidRPr="005B10FB" w:rsidRDefault="00244DA6" w:rsidP="00A152A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0A02A6F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2B0E429" w14:textId="3E87D4A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Rozloha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nil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72DCBEA" w14:textId="744131CA" w:rsidR="00244DA6" w:rsidRPr="00C4262F" w:rsidRDefault="007F3E62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264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42F4B3BD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5D10E8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B88B6D2" w14:textId="218315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Zastavěné území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 xml:space="preserve">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6DA6F9B" w14:textId="20EF8DF4" w:rsidR="00244DA6" w:rsidRPr="00C4262F" w:rsidRDefault="004C566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14,0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4F85491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DE65229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0E440AC" w14:textId="4E473E7A" w:rsidR="00244DA6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Nadmořská výška (</w:t>
            </w:r>
            <w:r w:rsidR="00E11895">
              <w:rPr>
                <w:rFonts w:asciiTheme="majorHAnsi" w:hAnsiTheme="majorHAnsi" w:cstheme="majorHAnsi"/>
                <w:b/>
                <w:lang w:val="cs-CZ"/>
              </w:rPr>
              <w:t xml:space="preserve">průměr 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m n. m.)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91D755" w14:textId="47169EF3" w:rsidR="00244DA6" w:rsidRDefault="00926A45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722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78FEB157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8F714AB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3DFBC03" w14:textId="5B00EEB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obyvatel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93C7E41" w14:textId="0455CDBD" w:rsidR="00244DA6" w:rsidRPr="00C4262F" w:rsidRDefault="00481E1E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13 184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0C4622D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E0E3E28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46164870" w14:textId="511B34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Průměrný věk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E5D6AA" w14:textId="094C57E8" w:rsidR="00244DA6" w:rsidRPr="00C4262F" w:rsidRDefault="004D3037" w:rsidP="00E11895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434C4F1" wp14:editId="67BC2DA4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756285</wp:posOffset>
                      </wp:positionV>
                      <wp:extent cx="150495" cy="150495"/>
                      <wp:effectExtent l="0" t="0" r="20955" b="20955"/>
                      <wp:wrapNone/>
                      <wp:docPr id="8" name="Ová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7ACACE" id="Ovál 8" o:spid="_x0000_s1026" style="position:absolute;margin-left:44.8pt;margin-top:59.55pt;width:11.85pt;height:11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9D7A4DE" wp14:editId="61B33D59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-10795</wp:posOffset>
                      </wp:positionV>
                      <wp:extent cx="150495" cy="150495"/>
                      <wp:effectExtent l="0" t="0" r="20955" b="20955"/>
                      <wp:wrapNone/>
                      <wp:docPr id="4" name="Ová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10CA93" id="Ovál 4" o:spid="_x0000_s1026" style="position:absolute;margin-left:44.25pt;margin-top:-.85pt;width:11.85pt;height:11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GYtYAIAABs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FCDCF5" wp14:editId="41E409D3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357505</wp:posOffset>
                      </wp:positionV>
                      <wp:extent cx="150495" cy="150495"/>
                      <wp:effectExtent l="0" t="0" r="20955" b="20955"/>
                      <wp:wrapNone/>
                      <wp:docPr id="6" name="Ová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EF0BC9" id="Ovál 6" o:spid="_x0000_s1026" style="position:absolute;margin-left:44.25pt;margin-top:28.15pt;width:11.85pt;height:1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sDdYAIAABs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92CA901" wp14:editId="392FD0FC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1137285</wp:posOffset>
                      </wp:positionV>
                      <wp:extent cx="150495" cy="150495"/>
                      <wp:effectExtent l="0" t="0" r="20955" b="20955"/>
                      <wp:wrapNone/>
                      <wp:docPr id="11" name="Ová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ED5224" id="Ovál 11" o:spid="_x0000_s1026" style="position:absolute;margin-left:44.8pt;margin-top:89.55pt;width:11.85pt;height:11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B67E0D3" wp14:editId="2972185A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2018030</wp:posOffset>
                      </wp:positionV>
                      <wp:extent cx="150495" cy="150495"/>
                      <wp:effectExtent l="0" t="0" r="20955" b="20955"/>
                      <wp:wrapNone/>
                      <wp:docPr id="12" name="Ová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2BE0D5" id="Ovál 12" o:spid="_x0000_s1026" style="position:absolute;margin-left:44.25pt;margin-top:158.9pt;width:11.85pt;height:11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cFVYgIAAB0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5A6624E" wp14:editId="7A71164E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3160395</wp:posOffset>
                      </wp:positionV>
                      <wp:extent cx="150495" cy="150495"/>
                      <wp:effectExtent l="0" t="0" r="20955" b="20955"/>
                      <wp:wrapNone/>
                      <wp:docPr id="17" name="Ová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F406CD" id="Ovál 17" o:spid="_x0000_s1026" style="position:absolute;margin-left:44.8pt;margin-top:248.85pt;width:11.85pt;height:11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FE33110" wp14:editId="5F71A878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4048125</wp:posOffset>
                      </wp:positionV>
                      <wp:extent cx="150495" cy="150495"/>
                      <wp:effectExtent l="0" t="0" r="20955" b="20955"/>
                      <wp:wrapNone/>
                      <wp:docPr id="20" name="Ová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A6C815" id="Ovál 20" o:spid="_x0000_s1026" style="position:absolute;margin-left:44.8pt;margin-top:318.75pt;width:11.85pt;height:11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X+JYQIAAB0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244DA6" w:rsidRPr="00C4262F">
              <w:rPr>
                <w:rFonts w:asciiTheme="majorHAnsi" w:hAnsiTheme="majorHAnsi" w:cstheme="majorHAnsi"/>
                <w:lang w:val="cs-CZ"/>
              </w:rPr>
              <w:t>4</w:t>
            </w:r>
            <w:r w:rsidR="00481E1E">
              <w:rPr>
                <w:rFonts w:asciiTheme="majorHAnsi" w:hAnsiTheme="majorHAnsi" w:cstheme="majorHAnsi"/>
                <w:lang w:val="cs-CZ"/>
              </w:rPr>
              <w:t>3,1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F6919C4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7F58A3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743F3DA" w14:textId="32FB9E50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15579C">
              <w:rPr>
                <w:rFonts w:asciiTheme="majorHAnsi" w:hAnsiTheme="majorHAnsi" w:cstheme="majorHAnsi"/>
                <w:b/>
                <w:lang w:val="cs-CZ"/>
              </w:rPr>
              <w:t>Podíl ob</w:t>
            </w:r>
            <w:r>
              <w:rPr>
                <w:rFonts w:asciiTheme="majorHAnsi" w:hAnsiTheme="majorHAnsi" w:cstheme="majorHAnsi"/>
                <w:b/>
                <w:lang w:val="cs-CZ"/>
              </w:rPr>
              <w:t>yvatel ve věku 65 a více let (% v roce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4EEB7F4" w14:textId="46186FA2" w:rsidR="00244DA6" w:rsidRPr="00C4262F" w:rsidRDefault="00481E1E" w:rsidP="00B6431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20,9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513E99B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C8FC96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697725" w14:textId="13696755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Celkový přírůstek (úbytek) obyvatel (2015 - 2019)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E0C82CC" w14:textId="1D14376E" w:rsidR="00244DA6" w:rsidRPr="00C4262F" w:rsidRDefault="00E61B76" w:rsidP="00481E1E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-</w:t>
            </w:r>
            <w:r w:rsidR="00481E1E">
              <w:rPr>
                <w:rFonts w:asciiTheme="majorHAnsi" w:hAnsiTheme="majorHAnsi" w:cstheme="majorHAnsi"/>
                <w:lang w:val="cs-CZ"/>
              </w:rPr>
              <w:t>170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1029EB8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37D662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E515D2" w14:textId="06DC4B2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Podíl nezaměstnaných osob (v % za rok 2019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482CFEA" w14:textId="1764D73F" w:rsidR="00244DA6" w:rsidRPr="00C4262F" w:rsidRDefault="00481E1E" w:rsidP="00B6431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3,45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96F077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262322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70112F63" w14:textId="17BB6044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244DA6">
              <w:rPr>
                <w:rFonts w:asciiTheme="majorHAnsi" w:hAnsiTheme="majorHAnsi" w:cstheme="majorHAnsi"/>
                <w:b/>
                <w:lang w:val="cs-CZ"/>
              </w:rPr>
              <w:t>Pracovní místa v evidenci úřadu práce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E53E532" w14:textId="764E79FB" w:rsidR="00244DA6" w:rsidRPr="00C4262F" w:rsidRDefault="00481E1E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86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38C8F4C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A025B38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9ABA237" w14:textId="12E28C3B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Dokončené byty na 1 000 obyvatel (průměr 2015-2019)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87ADFB0" w14:textId="74E67FF4" w:rsidR="00244DA6" w:rsidRPr="00C4262F" w:rsidRDefault="00FC05B4" w:rsidP="00B6431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0,7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CE4364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811D653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77ABA5F" w14:textId="71C5A846" w:rsidR="00244DA6" w:rsidRPr="000D5A35" w:rsidRDefault="00244DA6" w:rsidP="00E61B7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 xml:space="preserve">Počet </w:t>
            </w:r>
            <w:r w:rsidR="00E61B76">
              <w:rPr>
                <w:rFonts w:asciiTheme="majorHAnsi" w:hAnsiTheme="majorHAnsi" w:cstheme="majorHAnsi"/>
                <w:b/>
                <w:lang w:val="cs-CZ"/>
              </w:rPr>
              <w:t xml:space="preserve">dokončených bytů </w:t>
            </w:r>
            <w:r>
              <w:rPr>
                <w:rFonts w:asciiTheme="majorHAnsi" w:hAnsiTheme="majorHAnsi" w:cstheme="majorHAnsi"/>
                <w:b/>
                <w:lang w:val="cs-CZ"/>
              </w:rPr>
              <w:t>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0A4C95FF" w14:textId="15A580FE" w:rsidR="00244DA6" w:rsidRPr="00C4262F" w:rsidRDefault="00481E1E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45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723160E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1C6DD442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1063AC37" w14:textId="35A059C3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e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konomických subjektů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AD27087" w14:textId="5F6AAFE7" w:rsidR="00244DA6" w:rsidRPr="00C4262F" w:rsidRDefault="00481E1E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2 766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633CDDF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9450C17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ED5FE4D" w14:textId="1EA750A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Podíl subjektů v průmyslu a stavebnictví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2898014" w14:textId="472AD916" w:rsidR="00244DA6" w:rsidRPr="00C4262F" w:rsidRDefault="00481E1E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28,4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0034A45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126B3F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2F001B9" w14:textId="2D714A4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subjektů s více jak 250 zaměstnanci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6C7ED392" w14:textId="5384788B" w:rsidR="00244DA6" w:rsidRPr="00C4262F" w:rsidRDefault="00481E1E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0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8877F2D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D81D52" w:rsidRPr="005B10FB" w14:paraId="48F7257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single" w:sz="12" w:space="0" w:color="4472C4" w:themeColor="accent5"/>
            </w:tcBorders>
            <w:vAlign w:val="bottom"/>
          </w:tcPr>
          <w:p w14:paraId="0DA30BCE" w14:textId="3FD52370" w:rsidR="00D81D52" w:rsidRDefault="00D81D52" w:rsidP="00D81D52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lůžek v hromadných ubytovacích zařízeních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single" w:sz="12" w:space="0" w:color="4472C4" w:themeColor="accent5"/>
              <w:right w:val="nil"/>
            </w:tcBorders>
            <w:vAlign w:val="bottom"/>
          </w:tcPr>
          <w:p w14:paraId="4308A551" w14:textId="32411D5A" w:rsidR="00D81D52" w:rsidRDefault="00481E1E" w:rsidP="00481E1E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679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bottom"/>
          </w:tcPr>
          <w:p w14:paraId="3DBAF934" w14:textId="77777777" w:rsidR="00D81D52" w:rsidRPr="005B10FB" w:rsidRDefault="00D81D52" w:rsidP="00D81D52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ADDDA6F" w14:textId="77777777" w:rsidTr="00D81D52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single" w:sz="12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31870D4D" w14:textId="3FEBF232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lastRenderedPageBreak/>
              <w:t>Současný stav</w:t>
            </w:r>
          </w:p>
        </w:tc>
        <w:tc>
          <w:tcPr>
            <w:tcW w:w="7807" w:type="dxa"/>
            <w:gridSpan w:val="3"/>
            <w:tcBorders>
              <w:top w:val="single" w:sz="12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5A425598" w14:textId="05AADAEF" w:rsidR="00282128" w:rsidRDefault="00EE70E7" w:rsidP="00481E1E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Ve správním obvodu </w:t>
            </w:r>
            <w:r w:rsidR="00282128" w:rsidRPr="0028212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ORP Kraslice jsou </w:t>
            </w:r>
            <w:r w:rsidR="00CE3FC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dle datových analýz </w:t>
            </w:r>
            <w:r w:rsidR="00282128" w:rsidRPr="0028212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nejkvalitnější přírodní podmínky,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špatná sociální soudržnost </w:t>
            </w:r>
            <w:r w:rsidR="00282128" w:rsidRPr="0028212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obyvatel a rozporné hospodářské podmínky. </w:t>
            </w:r>
          </w:p>
          <w:p w14:paraId="0E899E0A" w14:textId="64D1A08F" w:rsidR="00BC6517" w:rsidRDefault="005048EF" w:rsidP="00481E1E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Správní obvod </w:t>
            </w:r>
            <w:r w:rsid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je svou rozlohou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 kraji</w:t>
            </w:r>
            <w:r w:rsid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druhý nejmenší správní obvod. L</w:t>
            </w:r>
            <w:r w:rsidR="00481E1E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eží v severozápadní části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a</w:t>
            </w:r>
            <w:r w:rsid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jeho severní až </w:t>
            </w:r>
            <w:r w:rsidR="00481E1E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severozápadní část je obklopena státní hranicí 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>(Saský</w:t>
            </w:r>
            <w:r w:rsid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zemský 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>okres</w:t>
            </w:r>
            <w:r w:rsidR="00481E1E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Vogtland 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>s</w:t>
            </w:r>
            <w:r w:rsidR="00481E1E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nejbližším hraničním městem Klingenthal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>)</w:t>
            </w:r>
            <w:r w:rsid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  <w:r w:rsid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9915F8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Počtem obyvatel </w:t>
            </w:r>
            <w:r w:rsid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se </w:t>
            </w:r>
            <w:r w:rsidR="009915F8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řadí na poslední místo a tvo</w:t>
            </w:r>
            <w:r w:rsid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ří pouze 4,5% z celkového počtu </w:t>
            </w:r>
            <w:r w:rsidR="009915F8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obyvatel 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 </w:t>
            </w:r>
            <w:r w:rsidR="009915F8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kraji.</w:t>
            </w:r>
          </w:p>
          <w:p w14:paraId="720DAD79" w14:textId="6D29E469" w:rsidR="00481E1E" w:rsidRDefault="00481E1E" w:rsidP="009915F8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Území vzhledem ke své hraniční poloze nem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á dobré dopravní, hospodářské a 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společenské vazby na krajské město Karlovy Vary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. L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epší napoje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ní je na okresní město Sokolov, 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které má významný 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>vliv především na zaměstnanost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(Sokolovská </w:t>
            </w:r>
            <w:r w:rsid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uhelná).</w:t>
            </w:r>
          </w:p>
          <w:p w14:paraId="3AA5CAF8" w14:textId="38A156FF" w:rsidR="00481E1E" w:rsidRDefault="00481E1E" w:rsidP="00481E1E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Území </w:t>
            </w:r>
            <w:r w:rsidR="00057D64">
              <w:rPr>
                <w:rFonts w:asciiTheme="majorHAnsi" w:hAnsiTheme="majorHAnsi" w:cstheme="majorHAnsi"/>
                <w:bCs/>
                <w:sz w:val="20"/>
                <w:lang w:val="cs-CZ"/>
              </w:rPr>
              <w:t>Kraslic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je charakteristické vysokou mírou nezam</w:t>
            </w:r>
            <w:r w:rsid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ěstnanosti, trendem zvyšujícího 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se stárnutí obyvatelstva a v porovnání se sousedními </w:t>
            </w:r>
            <w:r w:rsidR="00EE70E7">
              <w:rPr>
                <w:rFonts w:asciiTheme="majorHAnsi" w:hAnsiTheme="majorHAnsi" w:cstheme="majorHAnsi"/>
                <w:bCs/>
                <w:sz w:val="20"/>
                <w:lang w:val="cs-CZ"/>
              </w:rPr>
              <w:t>správními obvody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nižší úrovní vybaveností služeb a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zařízení v oblasti sociální péče, zdravotnictví, školství a kultury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  <w:r w:rsidR="00B13EC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Území je </w:t>
            </w:r>
            <w:r w:rsidR="00B13EC7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charakteristické především bydlením v rodinných do</w:t>
            </w:r>
            <w:r w:rsidR="00B13EC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mech, bydlení v bytových domech </w:t>
            </w:r>
            <w:r w:rsidR="00B13EC7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jen ve větších městech </w:t>
            </w:r>
            <w:r w:rsidR="00942EBA">
              <w:rPr>
                <w:rFonts w:asciiTheme="majorHAnsi" w:hAnsiTheme="majorHAnsi" w:cstheme="majorHAnsi"/>
                <w:bCs/>
                <w:sz w:val="20"/>
                <w:lang w:val="cs-CZ"/>
              </w:rPr>
              <w:t>řešeného území</w:t>
            </w:r>
            <w:r w:rsidR="00B13EC7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, kterými jsou Kraslice, Oloví a Rotav</w:t>
            </w:r>
            <w:r w:rsidR="00B13EC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a.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Z</w:t>
            </w:r>
            <w:r w:rsidR="00B13EC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a poslední desetiletí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navíc </w:t>
            </w:r>
            <w:r w:rsidR="00B13EC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nebyl </w:t>
            </w:r>
            <w:r w:rsidR="00B13EC7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postaven žádný nový bytový dům.</w:t>
            </w:r>
          </w:p>
          <w:p w14:paraId="251612D9" w14:textId="0C70165B" w:rsidR="00481E1E" w:rsidRPr="00F81213" w:rsidRDefault="00481E1E" w:rsidP="005048EF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Z hle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>diska ochrany přírody je území Kraslic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velmi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cenné</w:t>
            </w:r>
            <w:r w:rsidR="00FC05B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.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C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harakter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istické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je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vysokým podílem lesních 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porostů a nízkým podílem zemědělské půdy (nejmé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ně v celém Karlovarském kraji). 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Kraslicko je známé především pro možnosti rekreace – zimní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rekreace v lyžařských areálech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Bublava, Stříbrná a Kraslice. M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imo zimní sezónu je hojně navštěvov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án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o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pro atraktivní cyklistické a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turistické trasy</w:t>
            </w:r>
            <w:r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</w:p>
        </w:tc>
      </w:tr>
      <w:tr w:rsidR="00244DA6" w:rsidRPr="005B10FB" w14:paraId="08AD0405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0C11B8BB" w14:textId="50809151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t>Výzvy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24D71D61" w14:textId="4543AFAD" w:rsidR="00B13EC7" w:rsidRDefault="00B13EC7" w:rsidP="00B13EC7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Na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výše zmíněném špatném</w:t>
            </w: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hodnocení se podílí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především nestabilní ekonomická situace, existence specifického průmyslového odvětví –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textilní výroba a výroba hudebních nástrojů, která vykazuje pokles odbytu, případně hrozí její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z</w:t>
            </w: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ánik. Území se nadále vylidňuje a vykazuje nejnižší hodnoty vysokoškolsky vzdělaného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obyvatelstva.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Dlouhodobé p</w:t>
            </w: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roblémy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jsou </w:t>
            </w: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s vhodným a kapacitním silničním napojením na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nadřazený dopravní systém, absenci některých typů občanského vybavení a nízké úrovni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služeb a zdravotnictví.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Naši výzvou je předcházet respektive zlepšovat tyto charakteristiky.</w:t>
            </w:r>
          </w:p>
          <w:p w14:paraId="16B15FE9" w14:textId="19B64E66" w:rsidR="00282128" w:rsidRDefault="00B13EC7" w:rsidP="009915F8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Z tohoto důvodu se jako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možnosti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jeví </w:t>
            </w:r>
            <w:r w:rsidR="00F70DB2" w:rsidRPr="00926A45">
              <w:rPr>
                <w:rFonts w:asciiTheme="majorHAnsi" w:hAnsiTheme="majorHAnsi" w:cstheme="majorHAnsi"/>
                <w:bCs/>
                <w:sz w:val="20"/>
                <w:lang w:val="cs-CZ"/>
              </w:rPr>
              <w:t>posílit regeneraci a revitalizaci zastavěných částí sídel,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28212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rozšiřovat technickou </w:t>
            </w:r>
            <w:r w:rsidR="00F70DB2" w:rsidRPr="00926A45">
              <w:rPr>
                <w:rFonts w:asciiTheme="majorHAnsi" w:hAnsiTheme="majorHAnsi" w:cstheme="majorHAnsi"/>
                <w:bCs/>
                <w:sz w:val="20"/>
                <w:lang w:val="cs-CZ"/>
              </w:rPr>
              <w:t>infrastrukturu i do odlehlejších míst obcí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a</w:t>
            </w:r>
            <w:r w:rsidR="00F70DB2" w:rsidRPr="00926A4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zajistit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F70DB2" w:rsidRPr="00926A45">
              <w:rPr>
                <w:rFonts w:asciiTheme="majorHAnsi" w:hAnsiTheme="majorHAnsi" w:cstheme="majorHAnsi"/>
                <w:bCs/>
                <w:sz w:val="20"/>
                <w:lang w:val="cs-CZ"/>
              </w:rPr>
              <w:t>využití znehodnocených ploch a ne</w:t>
            </w:r>
            <w:r w:rsidR="00282128">
              <w:rPr>
                <w:rFonts w:asciiTheme="majorHAnsi" w:hAnsiTheme="majorHAnsi" w:cstheme="majorHAnsi"/>
                <w:bCs/>
                <w:sz w:val="20"/>
                <w:lang w:val="cs-CZ"/>
              </w:rPr>
              <w:t>využitých průmyslových objektů.</w:t>
            </w:r>
          </w:p>
          <w:p w14:paraId="1FF02753" w14:textId="1F174D49" w:rsidR="00926A45" w:rsidRDefault="00B13EC7" w:rsidP="009915F8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Z hlediska marketingu je vhodné p</w:t>
            </w:r>
            <w:r w:rsidR="00926A45" w:rsidRPr="00926A4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osílit prezentaci 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Kraslicko </w:t>
            </w:r>
            <w:r w:rsidR="00926A45" w:rsidRPr="00926A45">
              <w:rPr>
                <w:rFonts w:asciiTheme="majorHAnsi" w:hAnsiTheme="majorHAnsi" w:cstheme="majorHAnsi"/>
                <w:bCs/>
                <w:sz w:val="20"/>
                <w:lang w:val="cs-CZ"/>
              </w:rPr>
              <w:t>a jeho využití nejen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926A45" w:rsidRPr="00926A4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 Karlovarském kraji.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Postupně realizovat</w:t>
            </w:r>
            <w:r w:rsidR="00926A45" w:rsidRPr="00926A4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doplňkové aktivity, které by mohly být využívány i mimo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926A45" w:rsidRPr="00926A4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zimní sezónu. </w:t>
            </w:r>
          </w:p>
          <w:p w14:paraId="383C9F03" w14:textId="69B2B0FE" w:rsidR="009915F8" w:rsidRPr="00E7484E" w:rsidRDefault="005048EF" w:rsidP="005048EF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Možnosti</w:t>
            </w:r>
            <w:r w:rsidR="00E7484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pro obce</w:t>
            </w:r>
            <w:r w:rsidR="00B13EC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jsou</w:t>
            </w:r>
            <w:r w:rsidR="00E7484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zlepšení</w:t>
            </w:r>
            <w:r w:rsidR="00E7484E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omezen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ých</w:t>
            </w:r>
            <w:r w:rsidR="00E7484E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kapacit pro přípravu a předfinancování rozv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ojových či dotovaných projektů. S</w:t>
            </w:r>
            <w:r w:rsidR="00E7484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tejně tak zvýšení </w:t>
            </w:r>
            <w:r w:rsidR="00E7484E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>připravenost</w:t>
            </w:r>
            <w:r w:rsidR="00E7484E">
              <w:rPr>
                <w:rFonts w:asciiTheme="majorHAnsi" w:hAnsiTheme="majorHAnsi" w:cstheme="majorHAnsi"/>
                <w:bCs/>
                <w:sz w:val="20"/>
                <w:lang w:val="cs-CZ"/>
              </w:rPr>
              <w:t>i</w:t>
            </w:r>
            <w:r w:rsidR="00E7484E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na čerpání zdrojů z fondů a programů EU.</w:t>
            </w:r>
            <w:r w:rsidR="00E7484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Naši v</w:t>
            </w:r>
            <w:r w:rsidR="00E7484E">
              <w:rPr>
                <w:rFonts w:asciiTheme="majorHAnsi" w:hAnsiTheme="majorHAnsi" w:cstheme="majorHAnsi"/>
                <w:bCs/>
                <w:sz w:val="20"/>
                <w:lang w:val="cs-CZ"/>
              </w:rPr>
              <w:t>ýzvou je v</w:t>
            </w:r>
            <w:r w:rsidR="00E7484E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ytváření kulturních center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pro komunity, nejlépe bez nutnosti výstavby, jako jsou kina, knihovny atd. Dále pak další </w:t>
            </w:r>
            <w:r w:rsidR="00E7484E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>nabád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ání obyvatel k větší aktivitě </w:t>
            </w:r>
            <w:r w:rsidR="00E7484E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>zlepšení možností setkávání, společenských akcí a volnočasových aktivit.</w:t>
            </w:r>
          </w:p>
        </w:tc>
      </w:tr>
      <w:tr w:rsidR="00244DA6" w:rsidRPr="005B10FB" w14:paraId="72C4AB28" w14:textId="77777777" w:rsidTr="00D81D52">
        <w:trPr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none" w:sz="0" w:space="0" w:color="auto"/>
            </w:tcBorders>
            <w:vAlign w:val="center"/>
          </w:tcPr>
          <w:p w14:paraId="707FE3B1" w14:textId="2DB91FD9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t>Potenciál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4B83816A" w14:textId="7F873A94" w:rsidR="002F5900" w:rsidRDefault="005048EF" w:rsidP="009915F8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Silnou stránkou a zároveň potenciálem pro rozvoj Kraslicka je </w:t>
            </w:r>
            <w:r w:rsidR="00B13EC7">
              <w:rPr>
                <w:rFonts w:asciiTheme="majorHAnsi" w:hAnsiTheme="majorHAnsi" w:cstheme="majorHAnsi"/>
                <w:bCs/>
                <w:sz w:val="20"/>
                <w:lang w:val="cs-CZ"/>
              </w:rPr>
              <w:t>oblast ž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>ivotní</w:t>
            </w:r>
            <w:r w:rsidR="00B13EC7">
              <w:rPr>
                <w:rFonts w:asciiTheme="majorHAnsi" w:hAnsiTheme="majorHAnsi" w:cstheme="majorHAnsi"/>
                <w:bCs/>
                <w:sz w:val="20"/>
                <w:lang w:val="cs-CZ"/>
              </w:rPr>
              <w:t>ho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prostředí</w:t>
            </w:r>
            <w:r w:rsidR="00B13EC7">
              <w:rPr>
                <w:rFonts w:asciiTheme="majorHAnsi" w:hAnsiTheme="majorHAnsi" w:cstheme="majorHAnsi"/>
                <w:bCs/>
                <w:sz w:val="20"/>
                <w:lang w:val="cs-CZ"/>
              </w:rPr>
              <w:t>, které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je hodnocen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>o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jako velmi dobr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>é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, s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> 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minimálním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zásahem člověka. D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íky příhraniční poloze a špatné dopravní dostupnosti 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se zde uchovaly 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cenné přírodní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prvky a plochy</w:t>
            </w:r>
            <w:r w:rsid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. 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Krajinu tvoří vysoký podíl lesních ploch a trvalých travních</w:t>
            </w:r>
            <w:r w:rsidR="0028212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porostů, s velkým výskytem hodnotných prvků, kterými jsou např. Evropsky významné</w:t>
            </w:r>
            <w:r w:rsidR="0028212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l</w:t>
            </w:r>
            <w:r w:rsidR="009915F8" w:rsidRPr="009915F8">
              <w:rPr>
                <w:rFonts w:asciiTheme="majorHAnsi" w:hAnsiTheme="majorHAnsi" w:cstheme="majorHAnsi"/>
                <w:bCs/>
                <w:sz w:val="20"/>
                <w:lang w:val="cs-CZ"/>
              </w:rPr>
              <w:t>okality soustavy NATURA 2000, přírodní parky, přírodní památky aj.</w:t>
            </w:r>
          </w:p>
          <w:p w14:paraId="754F001F" w14:textId="0C79889F" w:rsidR="00F70DB2" w:rsidRPr="00123054" w:rsidRDefault="00B13EC7" w:rsidP="00B13EC7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Z</w:t>
            </w:r>
            <w:r w:rsidR="00F70DB2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oblasti bydlení poskytuje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území Kraslic</w:t>
            </w:r>
            <w:r w:rsidR="00F70DB2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dostatek zastaviteln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>ých pozemků. R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ozvoj bydlení ale </w:t>
            </w:r>
            <w:r w:rsidR="00F70DB2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těsně souvisí s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 technickou </w:t>
            </w:r>
            <w:r w:rsidR="00F70DB2" w:rsidRPr="00481E1E">
              <w:rPr>
                <w:rFonts w:asciiTheme="majorHAnsi" w:hAnsiTheme="majorHAnsi" w:cstheme="majorHAnsi"/>
                <w:bCs/>
                <w:sz w:val="20"/>
                <w:lang w:val="cs-CZ"/>
              </w:rPr>
              <w:t>vybaveností území a sociodemografickým</w:t>
            </w:r>
            <w:r w:rsidR="00F70DB2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i podmínkami v území.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Nízké ceny za pozemky mohou ale dlouhodobě přilá</w:t>
            </w:r>
            <w:r w:rsidR="005048E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kat zájemce o bytovou výstavbu. </w:t>
            </w:r>
            <w:bookmarkStart w:id="0" w:name="_GoBack"/>
            <w:bookmarkEnd w:id="0"/>
          </w:p>
        </w:tc>
      </w:tr>
    </w:tbl>
    <w:p w14:paraId="799FBE3C" w14:textId="0078F1E5" w:rsidR="00C12A55" w:rsidRDefault="00C12A55" w:rsidP="00C26D7D"/>
    <w:sectPr w:rsidR="00C12A55" w:rsidSect="00706AC3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9A412" w14:textId="77777777" w:rsidR="004E2A38" w:rsidRDefault="004E2A38" w:rsidP="005B10FB">
      <w:pPr>
        <w:spacing w:before="0" w:after="0" w:line="240" w:lineRule="auto"/>
      </w:pPr>
      <w:r>
        <w:separator/>
      </w:r>
    </w:p>
  </w:endnote>
  <w:endnote w:type="continuationSeparator" w:id="0">
    <w:p w14:paraId="73874FCD" w14:textId="77777777" w:rsidR="004E2A38" w:rsidRDefault="004E2A38" w:rsidP="005B10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kolar Sans Latn">
    <w:altName w:val="Arial"/>
    <w:panose1 w:val="00000000000000000000"/>
    <w:charset w:val="00"/>
    <w:family w:val="swiss"/>
    <w:notTrueType/>
    <w:pitch w:val="variable"/>
    <w:sig w:usb0="A00002CF" w:usb1="0000002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5D1C7" w14:textId="77777777" w:rsidR="004E2A38" w:rsidRDefault="004E2A38" w:rsidP="005B10FB">
      <w:pPr>
        <w:spacing w:before="0" w:after="0" w:line="240" w:lineRule="auto"/>
      </w:pPr>
      <w:r>
        <w:separator/>
      </w:r>
    </w:p>
  </w:footnote>
  <w:footnote w:type="continuationSeparator" w:id="0">
    <w:p w14:paraId="6C8DC262" w14:textId="77777777" w:rsidR="004E2A38" w:rsidRDefault="004E2A38" w:rsidP="005B10F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16A"/>
    <w:multiLevelType w:val="hybridMultilevel"/>
    <w:tmpl w:val="D16CC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4923"/>
    <w:multiLevelType w:val="hybridMultilevel"/>
    <w:tmpl w:val="1128A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B76A4"/>
    <w:multiLevelType w:val="hybridMultilevel"/>
    <w:tmpl w:val="5B5C579E"/>
    <w:lvl w:ilvl="0" w:tplc="9BACAF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E6B65"/>
    <w:multiLevelType w:val="hybridMultilevel"/>
    <w:tmpl w:val="038A024A"/>
    <w:name w:val="list-bullet-color-table2"/>
    <w:lvl w:ilvl="0" w:tplc="F154B2D0">
      <w:start w:val="1"/>
      <w:numFmt w:val="bullet"/>
      <w:lvlRestart w:val="0"/>
      <w:pStyle w:val="list-bullet-color-table"/>
      <w:lvlText w:val=""/>
      <w:lvlJc w:val="left"/>
      <w:pPr>
        <w:ind w:left="284" w:hanging="284"/>
      </w:pPr>
      <w:rPr>
        <w:rFonts w:ascii="Symbol" w:hAnsi="Symbol" w:hint="default"/>
        <w:color w:val="006DB6"/>
        <w:sz w:val="16"/>
      </w:rPr>
    </w:lvl>
    <w:lvl w:ilvl="1" w:tplc="8A64B06A">
      <w:start w:val="1"/>
      <w:numFmt w:val="bullet"/>
      <w:lvlText w:val="-"/>
      <w:lvlJc w:val="left"/>
      <w:pPr>
        <w:ind w:left="568" w:hanging="284"/>
      </w:pPr>
      <w:rPr>
        <w:rFonts w:ascii="Arial" w:hAnsi="Arial" w:cs="Arial"/>
        <w:color w:val="006DB6"/>
        <w:sz w:val="16"/>
      </w:rPr>
    </w:lvl>
    <w:lvl w:ilvl="2" w:tplc="62A27E0A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  <w:sz w:val="16"/>
      </w:rPr>
    </w:lvl>
    <w:lvl w:ilvl="3" w:tplc="E71EF19E">
      <w:start w:val="1"/>
      <w:numFmt w:val="bullet"/>
      <w:lvlText w:val="-"/>
      <w:lvlJc w:val="left"/>
      <w:pPr>
        <w:ind w:left="1136" w:hanging="284"/>
      </w:pPr>
      <w:rPr>
        <w:rFonts w:ascii="Arial" w:hAnsi="Arial" w:cs="Arial"/>
        <w:color w:val="006DB6"/>
        <w:sz w:val="16"/>
      </w:rPr>
    </w:lvl>
    <w:lvl w:ilvl="4" w:tplc="E15AF440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  <w:sz w:val="16"/>
      </w:rPr>
    </w:lvl>
    <w:lvl w:ilvl="5" w:tplc="EE7A7C7E">
      <w:start w:val="1"/>
      <w:numFmt w:val="bullet"/>
      <w:lvlText w:val="-"/>
      <w:lvlJc w:val="left"/>
      <w:pPr>
        <w:ind w:left="1704" w:hanging="284"/>
      </w:pPr>
      <w:rPr>
        <w:rFonts w:ascii="Arial" w:hAnsi="Arial" w:cs="Arial"/>
        <w:color w:val="006DB6"/>
        <w:sz w:val="16"/>
      </w:rPr>
    </w:lvl>
    <w:lvl w:ilvl="6" w:tplc="71728ECE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  <w:sz w:val="16"/>
      </w:rPr>
    </w:lvl>
    <w:lvl w:ilvl="7" w:tplc="F66C3DF2">
      <w:start w:val="1"/>
      <w:numFmt w:val="bullet"/>
      <w:lvlText w:val="-"/>
      <w:lvlJc w:val="left"/>
      <w:pPr>
        <w:ind w:left="2272" w:hanging="284"/>
      </w:pPr>
      <w:rPr>
        <w:rFonts w:ascii="Arial" w:hAnsi="Arial" w:cs="Arial"/>
        <w:color w:val="006DB6"/>
        <w:sz w:val="16"/>
      </w:rPr>
    </w:lvl>
    <w:lvl w:ilvl="8" w:tplc="F2A2D45E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  <w:sz w:val="16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B2"/>
    <w:rsid w:val="00040DB8"/>
    <w:rsid w:val="0004379B"/>
    <w:rsid w:val="0005308C"/>
    <w:rsid w:val="00057BB2"/>
    <w:rsid w:val="00057D64"/>
    <w:rsid w:val="00067C12"/>
    <w:rsid w:val="000B643E"/>
    <w:rsid w:val="000D5A35"/>
    <w:rsid w:val="00100319"/>
    <w:rsid w:val="00123054"/>
    <w:rsid w:val="00132D43"/>
    <w:rsid w:val="0015304C"/>
    <w:rsid w:val="0015579C"/>
    <w:rsid w:val="0015627E"/>
    <w:rsid w:val="001726A7"/>
    <w:rsid w:val="00181161"/>
    <w:rsid w:val="001B004A"/>
    <w:rsid w:val="001C6CD8"/>
    <w:rsid w:val="001D3D7E"/>
    <w:rsid w:val="00231C6C"/>
    <w:rsid w:val="00244DA6"/>
    <w:rsid w:val="00282128"/>
    <w:rsid w:val="00292DB5"/>
    <w:rsid w:val="002D78F9"/>
    <w:rsid w:val="002F5900"/>
    <w:rsid w:val="00332504"/>
    <w:rsid w:val="00386DDB"/>
    <w:rsid w:val="003935F5"/>
    <w:rsid w:val="003A232C"/>
    <w:rsid w:val="003D6E49"/>
    <w:rsid w:val="003D712C"/>
    <w:rsid w:val="003E6F5D"/>
    <w:rsid w:val="004113D0"/>
    <w:rsid w:val="00411BB8"/>
    <w:rsid w:val="00481E1E"/>
    <w:rsid w:val="004A46B6"/>
    <w:rsid w:val="004A7F67"/>
    <w:rsid w:val="004C5666"/>
    <w:rsid w:val="004C5A75"/>
    <w:rsid w:val="004C6133"/>
    <w:rsid w:val="004D3037"/>
    <w:rsid w:val="004E2A38"/>
    <w:rsid w:val="004E716A"/>
    <w:rsid w:val="004E7D49"/>
    <w:rsid w:val="004F2910"/>
    <w:rsid w:val="004F785B"/>
    <w:rsid w:val="005048EF"/>
    <w:rsid w:val="0051123E"/>
    <w:rsid w:val="00570553"/>
    <w:rsid w:val="00583497"/>
    <w:rsid w:val="00591424"/>
    <w:rsid w:val="00595EAD"/>
    <w:rsid w:val="005B10FB"/>
    <w:rsid w:val="005C03F4"/>
    <w:rsid w:val="005D3B29"/>
    <w:rsid w:val="005D509F"/>
    <w:rsid w:val="005E7E0D"/>
    <w:rsid w:val="005F66C0"/>
    <w:rsid w:val="006025DD"/>
    <w:rsid w:val="006260AF"/>
    <w:rsid w:val="00632752"/>
    <w:rsid w:val="00634197"/>
    <w:rsid w:val="006C5A8E"/>
    <w:rsid w:val="007055C9"/>
    <w:rsid w:val="00706AC3"/>
    <w:rsid w:val="00773D37"/>
    <w:rsid w:val="00790F0D"/>
    <w:rsid w:val="007A20AA"/>
    <w:rsid w:val="007C3C2F"/>
    <w:rsid w:val="007D1690"/>
    <w:rsid w:val="007F3E62"/>
    <w:rsid w:val="0083213A"/>
    <w:rsid w:val="008402C7"/>
    <w:rsid w:val="00842455"/>
    <w:rsid w:val="008439C4"/>
    <w:rsid w:val="008457E1"/>
    <w:rsid w:val="008551FD"/>
    <w:rsid w:val="009236E9"/>
    <w:rsid w:val="00926A45"/>
    <w:rsid w:val="00942EBA"/>
    <w:rsid w:val="00960AD0"/>
    <w:rsid w:val="009915F8"/>
    <w:rsid w:val="00A152A6"/>
    <w:rsid w:val="00A73787"/>
    <w:rsid w:val="00A74433"/>
    <w:rsid w:val="00AA0244"/>
    <w:rsid w:val="00AC1D55"/>
    <w:rsid w:val="00B13EC7"/>
    <w:rsid w:val="00B14F06"/>
    <w:rsid w:val="00B64314"/>
    <w:rsid w:val="00B836FE"/>
    <w:rsid w:val="00B83EB4"/>
    <w:rsid w:val="00B93C38"/>
    <w:rsid w:val="00BB189B"/>
    <w:rsid w:val="00BC09E8"/>
    <w:rsid w:val="00BC6517"/>
    <w:rsid w:val="00BD3A06"/>
    <w:rsid w:val="00C12A55"/>
    <w:rsid w:val="00C26D7D"/>
    <w:rsid w:val="00C4262F"/>
    <w:rsid w:val="00C94B4C"/>
    <w:rsid w:val="00CE3FC0"/>
    <w:rsid w:val="00CE56A5"/>
    <w:rsid w:val="00CF4A5A"/>
    <w:rsid w:val="00D81D52"/>
    <w:rsid w:val="00DA2002"/>
    <w:rsid w:val="00DE7CD7"/>
    <w:rsid w:val="00DF4AEB"/>
    <w:rsid w:val="00E01C45"/>
    <w:rsid w:val="00E11895"/>
    <w:rsid w:val="00E61B76"/>
    <w:rsid w:val="00E7484E"/>
    <w:rsid w:val="00E76418"/>
    <w:rsid w:val="00EC069E"/>
    <w:rsid w:val="00EC2B2F"/>
    <w:rsid w:val="00EE70E7"/>
    <w:rsid w:val="00F70DB2"/>
    <w:rsid w:val="00F81213"/>
    <w:rsid w:val="00F826D9"/>
    <w:rsid w:val="00F865A9"/>
    <w:rsid w:val="00F86E54"/>
    <w:rsid w:val="00FC05B4"/>
    <w:rsid w:val="00FE578F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EB8B8"/>
  <w14:defaultImageDpi w14:val="32767"/>
  <w15:chartTrackingRefBased/>
  <w15:docId w15:val="{3AA4BB53-65CE-9143-9501-A35EC8C0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Helvetica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7BB2"/>
    <w:pPr>
      <w:spacing w:before="240" w:after="160" w:line="360" w:lineRule="auto"/>
      <w:jc w:val="both"/>
    </w:pPr>
    <w:rPr>
      <w:rFonts w:ascii="Arial" w:hAnsi="Arial" w:cs="Arial"/>
      <w:b/>
      <w:sz w:val="18"/>
      <w:szCs w:val="22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8402C7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7BB2"/>
    <w:pPr>
      <w:keepNext/>
      <w:keepLines/>
      <w:spacing w:before="480" w:after="0"/>
      <w:outlineLvl w:val="1"/>
    </w:pPr>
    <w:rPr>
      <w:rFonts w:eastAsiaTheme="majorEastAsia"/>
      <w:b w:val="0"/>
      <w:color w:val="4472C4"/>
      <w:sz w:val="28"/>
      <w:szCs w:val="26"/>
      <w:lang w:val="en-I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57BB2"/>
    <w:rPr>
      <w:rFonts w:ascii="Arial" w:eastAsiaTheme="majorEastAsia" w:hAnsi="Arial" w:cs="Arial"/>
      <w:color w:val="4472C4"/>
      <w:sz w:val="28"/>
      <w:szCs w:val="26"/>
      <w:lang w:val="en-IE"/>
    </w:rPr>
  </w:style>
  <w:style w:type="paragraph" w:styleId="Odstavecseseznamem">
    <w:name w:val="List Paragraph"/>
    <w:basedOn w:val="Normln"/>
    <w:uiPriority w:val="34"/>
    <w:qFormat/>
    <w:rsid w:val="00057BB2"/>
    <w:pPr>
      <w:ind w:left="720"/>
      <w:contextualSpacing/>
    </w:pPr>
  </w:style>
  <w:style w:type="paragraph" w:customStyle="1" w:styleId="list-bullet-color-table">
    <w:name w:val="list-bullet-color-table"/>
    <w:basedOn w:val="Normln"/>
    <w:link w:val="list-bullet-color-tableChar"/>
    <w:rsid w:val="00057BB2"/>
    <w:pPr>
      <w:numPr>
        <w:numId w:val="1"/>
      </w:numPr>
      <w:spacing w:after="0" w:line="280" w:lineRule="atLeast"/>
    </w:pPr>
    <w:rPr>
      <w:rFonts w:eastAsia="Times New Roman" w:cs="Times New Roman"/>
      <w:sz w:val="16"/>
      <w:szCs w:val="24"/>
      <w:lang w:eastAsia="nl-NL"/>
    </w:rPr>
  </w:style>
  <w:style w:type="character" w:customStyle="1" w:styleId="list-bullet-color-tableChar">
    <w:name w:val="list-bullet-color-table Char"/>
    <w:basedOn w:val="Standardnpsmoodstavce"/>
    <w:link w:val="list-bullet-color-table"/>
    <w:rsid w:val="00057BB2"/>
    <w:rPr>
      <w:rFonts w:ascii="Arial" w:eastAsia="Times New Roman" w:hAnsi="Arial" w:cs="Times New Roman"/>
      <w:b/>
      <w:sz w:val="16"/>
      <w:lang w:val="en-GB" w:eastAsia="nl-NL"/>
    </w:rPr>
  </w:style>
  <w:style w:type="table" w:styleId="Tabulkaseznamu3zvraznn2">
    <w:name w:val="List Table 3 Accent 2"/>
    <w:basedOn w:val="Normlntabulka"/>
    <w:uiPriority w:val="48"/>
    <w:rsid w:val="00057BB2"/>
    <w:rPr>
      <w:rFonts w:asciiTheme="minorHAnsi" w:hAnsiTheme="minorHAnsi" w:cstheme="minorBidi"/>
      <w:b/>
      <w:sz w:val="22"/>
      <w:szCs w:val="22"/>
      <w:lang w:val="en-US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83213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402C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/>
    </w:rPr>
  </w:style>
  <w:style w:type="paragraph" w:styleId="Zhlav">
    <w:name w:val="header"/>
    <w:basedOn w:val="Normln"/>
    <w:link w:val="Zhlav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0FB"/>
    <w:rPr>
      <w:rFonts w:ascii="Arial" w:hAnsi="Arial" w:cs="Arial"/>
      <w:b/>
      <w:sz w:val="18"/>
      <w:szCs w:val="22"/>
      <w:lang w:val="en-GB"/>
    </w:rPr>
  </w:style>
  <w:style w:type="paragraph" w:styleId="Zpat">
    <w:name w:val="footer"/>
    <w:basedOn w:val="Normln"/>
    <w:link w:val="Zpat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0FB"/>
    <w:rPr>
      <w:rFonts w:ascii="Arial" w:hAnsi="Arial" w:cs="Arial"/>
      <w:b/>
      <w:sz w:val="1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2</Pages>
  <Words>671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AQE advisors, a.s.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Krejčí</dc:creator>
  <cp:keywords/>
  <dc:description/>
  <cp:lastModifiedBy>Ondřej Krejčí</cp:lastModifiedBy>
  <cp:revision>33</cp:revision>
  <cp:lastPrinted>2021-03-26T11:52:00Z</cp:lastPrinted>
  <dcterms:created xsi:type="dcterms:W3CDTF">2021-03-24T09:59:00Z</dcterms:created>
  <dcterms:modified xsi:type="dcterms:W3CDTF">2021-04-06T17:49:00Z</dcterms:modified>
</cp:coreProperties>
</file>